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500" w:lineRule="exact"/>
        <w:outlineLvl w:val="1"/>
      </w:pPr>
    </w:p>
    <w:p>
      <w:pPr>
        <w:adjustRightInd w:val="0"/>
        <w:snapToGrid w:val="0"/>
        <w:spacing w:line="500" w:lineRule="exact"/>
        <w:jc w:val="center"/>
        <w:rPr>
          <w:rFonts w:hint="eastAsia"/>
          <w:b/>
          <w:bCs/>
          <w:sz w:val="32"/>
          <w:szCs w:val="32"/>
        </w:rPr>
      </w:pPr>
      <w:r>
        <w:rPr>
          <w:rFonts w:hint="eastAsia"/>
          <w:b/>
          <w:bCs/>
          <w:sz w:val="32"/>
          <w:szCs w:val="32"/>
        </w:rPr>
        <w:t>基本情况表</w:t>
      </w:r>
    </w:p>
    <w:p>
      <w:pPr>
        <w:adjustRightInd w:val="0"/>
        <w:snapToGrid w:val="0"/>
        <w:spacing w:line="500" w:lineRule="exact"/>
        <w:jc w:val="center"/>
        <w:rPr>
          <w:rFonts w:hint="eastAsia"/>
          <w:b/>
          <w:bCs/>
          <w:sz w:val="32"/>
          <w:szCs w:val="32"/>
        </w:rPr>
      </w:pPr>
    </w:p>
    <w:tbl>
      <w:tblPr>
        <w:tblStyle w:val="2"/>
        <w:tblW w:w="8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2206"/>
        <w:gridCol w:w="2210"/>
        <w:gridCol w:w="2210"/>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招标代理机构名称</w:t>
            </w:r>
          </w:p>
        </w:tc>
        <w:tc>
          <w:tcPr>
            <w:tcW w:w="3752" w:type="pct"/>
            <w:gridSpan w:val="3"/>
            <w:shd w:val="clear" w:color="auto" w:fill="FFFFFF"/>
            <w:noWrap w:val="0"/>
            <w:vAlign w:val="center"/>
          </w:tcPr>
          <w:p>
            <w:pPr>
              <w:adjustRightInd w:val="0"/>
              <w:snapToGrid w:val="0"/>
              <w:spacing w:line="5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所有制性质</w:t>
            </w:r>
          </w:p>
        </w:tc>
        <w:tc>
          <w:tcPr>
            <w:tcW w:w="1250" w:type="pct"/>
            <w:shd w:val="clear" w:color="auto" w:fill="FFFFFF"/>
            <w:noWrap w:val="0"/>
            <w:vAlign w:val="center"/>
          </w:tcPr>
          <w:p>
            <w:pPr>
              <w:adjustRightInd w:val="0"/>
              <w:snapToGrid w:val="0"/>
              <w:spacing w:line="500" w:lineRule="exact"/>
              <w:jc w:val="center"/>
            </w:pPr>
          </w:p>
        </w:tc>
        <w:tc>
          <w:tcPr>
            <w:tcW w:w="1250" w:type="pct"/>
            <w:shd w:val="clear" w:color="auto" w:fill="FFFFFF"/>
            <w:noWrap w:val="0"/>
            <w:vAlign w:val="center"/>
          </w:tcPr>
          <w:p>
            <w:pPr>
              <w:adjustRightInd w:val="0"/>
              <w:snapToGrid w:val="0"/>
              <w:spacing w:line="500" w:lineRule="exact"/>
              <w:jc w:val="center"/>
            </w:pPr>
            <w:r>
              <w:rPr>
                <w:rFonts w:hint="eastAsia"/>
              </w:rPr>
              <w:t>注册资金</w:t>
            </w:r>
          </w:p>
        </w:tc>
        <w:tc>
          <w:tcPr>
            <w:tcW w:w="1251" w:type="pct"/>
            <w:shd w:val="clear" w:color="auto" w:fill="FFFFFF"/>
            <w:noWrap w:val="0"/>
            <w:vAlign w:val="center"/>
          </w:tcPr>
          <w:p>
            <w:pPr>
              <w:adjustRightInd w:val="0"/>
              <w:snapToGrid w:val="0"/>
              <w:spacing w:line="5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注册地</w:t>
            </w:r>
          </w:p>
        </w:tc>
        <w:tc>
          <w:tcPr>
            <w:tcW w:w="1250" w:type="pct"/>
            <w:shd w:val="clear" w:color="auto" w:fill="FFFFFF"/>
            <w:noWrap w:val="0"/>
            <w:vAlign w:val="center"/>
          </w:tcPr>
          <w:p>
            <w:pPr>
              <w:adjustRightInd w:val="0"/>
              <w:snapToGrid w:val="0"/>
              <w:spacing w:line="500" w:lineRule="exact"/>
              <w:jc w:val="center"/>
            </w:pPr>
          </w:p>
        </w:tc>
        <w:tc>
          <w:tcPr>
            <w:tcW w:w="1250" w:type="pct"/>
            <w:shd w:val="clear" w:color="auto" w:fill="FFFFFF"/>
            <w:noWrap w:val="0"/>
            <w:vAlign w:val="center"/>
          </w:tcPr>
          <w:p>
            <w:pPr>
              <w:adjustRightInd w:val="0"/>
              <w:snapToGrid w:val="0"/>
              <w:spacing w:line="500" w:lineRule="exact"/>
              <w:jc w:val="center"/>
            </w:pPr>
            <w:r>
              <w:rPr>
                <w:rFonts w:hint="eastAsia"/>
              </w:rPr>
              <w:t>注册时间</w:t>
            </w:r>
          </w:p>
        </w:tc>
        <w:tc>
          <w:tcPr>
            <w:tcW w:w="1251" w:type="pct"/>
            <w:shd w:val="clear" w:color="auto" w:fill="FFFFFF"/>
            <w:noWrap w:val="0"/>
            <w:vAlign w:val="center"/>
          </w:tcPr>
          <w:p>
            <w:pPr>
              <w:adjustRightInd w:val="0"/>
              <w:snapToGrid w:val="0"/>
              <w:spacing w:line="5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法定代表人</w:t>
            </w:r>
          </w:p>
        </w:tc>
        <w:tc>
          <w:tcPr>
            <w:tcW w:w="1250" w:type="pct"/>
            <w:shd w:val="clear" w:color="auto" w:fill="FFFFFF"/>
            <w:noWrap w:val="0"/>
            <w:vAlign w:val="center"/>
          </w:tcPr>
          <w:p>
            <w:pPr>
              <w:adjustRightInd w:val="0"/>
              <w:snapToGrid w:val="0"/>
              <w:spacing w:line="500" w:lineRule="exact"/>
              <w:jc w:val="center"/>
            </w:pPr>
          </w:p>
        </w:tc>
        <w:tc>
          <w:tcPr>
            <w:tcW w:w="1250" w:type="pct"/>
            <w:shd w:val="clear" w:color="auto" w:fill="FFFFFF"/>
            <w:noWrap w:val="0"/>
            <w:vAlign w:val="center"/>
          </w:tcPr>
          <w:p>
            <w:pPr>
              <w:adjustRightInd w:val="0"/>
              <w:snapToGrid w:val="0"/>
              <w:spacing w:line="500" w:lineRule="exact"/>
              <w:jc w:val="center"/>
            </w:pPr>
            <w:r>
              <w:rPr>
                <w:rFonts w:hint="eastAsia"/>
              </w:rPr>
              <w:t>员工总数</w:t>
            </w:r>
          </w:p>
        </w:tc>
        <w:tc>
          <w:tcPr>
            <w:tcW w:w="1251" w:type="pct"/>
            <w:shd w:val="clear" w:color="auto" w:fill="FFFFFF"/>
            <w:noWrap w:val="0"/>
            <w:vAlign w:val="center"/>
          </w:tcPr>
          <w:p>
            <w:pPr>
              <w:adjustRightInd w:val="0"/>
              <w:snapToGrid w:val="0"/>
              <w:spacing w:line="5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联系人</w:t>
            </w:r>
          </w:p>
        </w:tc>
        <w:tc>
          <w:tcPr>
            <w:tcW w:w="1250" w:type="pct"/>
            <w:shd w:val="clear" w:color="auto" w:fill="FFFFFF"/>
            <w:noWrap w:val="0"/>
            <w:vAlign w:val="center"/>
          </w:tcPr>
          <w:p>
            <w:pPr>
              <w:adjustRightInd w:val="0"/>
              <w:snapToGrid w:val="0"/>
              <w:spacing w:line="500" w:lineRule="exact"/>
              <w:jc w:val="center"/>
            </w:pPr>
          </w:p>
        </w:tc>
        <w:tc>
          <w:tcPr>
            <w:tcW w:w="1250" w:type="pct"/>
            <w:shd w:val="clear" w:color="auto" w:fill="FFFFFF"/>
            <w:noWrap w:val="0"/>
            <w:vAlign w:val="center"/>
          </w:tcPr>
          <w:p>
            <w:pPr>
              <w:adjustRightInd w:val="0"/>
              <w:snapToGrid w:val="0"/>
              <w:spacing w:line="500" w:lineRule="exact"/>
              <w:jc w:val="center"/>
            </w:pPr>
            <w:r>
              <w:rPr>
                <w:rFonts w:hint="eastAsia"/>
              </w:rPr>
              <w:t>联系电话</w:t>
            </w:r>
          </w:p>
        </w:tc>
        <w:tc>
          <w:tcPr>
            <w:tcW w:w="1251" w:type="pct"/>
            <w:shd w:val="clear" w:color="auto" w:fill="FFFFFF"/>
            <w:noWrap w:val="0"/>
            <w:vAlign w:val="center"/>
          </w:tcPr>
          <w:p>
            <w:pPr>
              <w:adjustRightInd w:val="0"/>
              <w:snapToGrid w:val="0"/>
              <w:spacing w:line="5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开户银行</w:t>
            </w:r>
          </w:p>
        </w:tc>
        <w:tc>
          <w:tcPr>
            <w:tcW w:w="3752" w:type="pct"/>
            <w:gridSpan w:val="3"/>
            <w:shd w:val="clear" w:color="auto" w:fill="FFFFFF"/>
            <w:noWrap w:val="0"/>
            <w:vAlign w:val="center"/>
          </w:tcPr>
          <w:p>
            <w:pPr>
              <w:adjustRightInd w:val="0"/>
              <w:snapToGrid w:val="0"/>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1248" w:type="pct"/>
            <w:shd w:val="clear" w:color="auto" w:fill="FFFFFF"/>
            <w:noWrap w:val="0"/>
            <w:vAlign w:val="center"/>
          </w:tcPr>
          <w:p>
            <w:pPr>
              <w:adjustRightInd w:val="0"/>
              <w:snapToGrid w:val="0"/>
              <w:spacing w:line="500" w:lineRule="exact"/>
              <w:jc w:val="center"/>
            </w:pPr>
            <w:r>
              <w:rPr>
                <w:rFonts w:hint="eastAsia"/>
              </w:rPr>
              <w:t>开户银行账号</w:t>
            </w:r>
          </w:p>
        </w:tc>
        <w:tc>
          <w:tcPr>
            <w:tcW w:w="3752" w:type="pct"/>
            <w:gridSpan w:val="3"/>
            <w:shd w:val="clear" w:color="auto" w:fill="FFFFFF"/>
            <w:noWrap w:val="0"/>
            <w:vAlign w:val="center"/>
          </w:tcPr>
          <w:p>
            <w:pPr>
              <w:adjustRightInd w:val="0"/>
              <w:snapToGrid w:val="0"/>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74" w:hRule="atLeast"/>
          <w:jc w:val="center"/>
        </w:trPr>
        <w:tc>
          <w:tcPr>
            <w:tcW w:w="5000" w:type="pct"/>
            <w:gridSpan w:val="4"/>
            <w:shd w:val="clear" w:color="auto" w:fill="FFFFFF"/>
            <w:noWrap w:val="0"/>
            <w:vAlign w:val="center"/>
          </w:tcPr>
          <w:p>
            <w:pPr>
              <w:adjustRightInd w:val="0"/>
              <w:snapToGrid w:val="0"/>
              <w:spacing w:line="500" w:lineRule="exact"/>
            </w:pPr>
            <w:r>
              <w:rPr>
                <w:rFonts w:hint="eastAsia"/>
              </w:rPr>
              <w:t>主营范围：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192" w:hRule="atLeast"/>
          <w:jc w:val="center"/>
        </w:trPr>
        <w:tc>
          <w:tcPr>
            <w:tcW w:w="5000" w:type="pct"/>
            <w:gridSpan w:val="4"/>
            <w:shd w:val="clear" w:color="auto" w:fill="FFFFFF"/>
            <w:noWrap w:val="0"/>
            <w:vAlign w:val="center"/>
          </w:tcPr>
          <w:p>
            <w:pPr>
              <w:adjustRightInd w:val="0"/>
              <w:snapToGrid w:val="0"/>
              <w:spacing w:line="500" w:lineRule="exact"/>
              <w:rPr>
                <w:b/>
                <w:bCs/>
              </w:rPr>
            </w:pPr>
            <w:r>
              <w:rPr>
                <w:rFonts w:hint="eastAsia"/>
                <w:b/>
                <w:bCs/>
              </w:rPr>
              <w:t>注：招标代理机构须在该表后附法人或其他组织的营业执照副本、自然人的身份证明及人员证书及招标公告中供应商资质要求的其他资质证明等。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U1NzhlNmQ3ZjUxYzU3YmFkODYxNzJiYmQyZDUifQ=="/>
  </w:docVars>
  <w:rsids>
    <w:rsidRoot w:val="04C55B0B"/>
    <w:rsid w:val="04C5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2023-08-29T09:03:00Z</dcterms:created>
  <dc:creator>蒙DV5712</dc:creator>
  <cp:lastModifiedBy>蒙DV5712</cp:lastModifiedBy>
  <dcterms:modified xsi:type="dcterms:W3CDTF">2023-08-29T09:03:30Z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B975878861F54137AEC044117346FAB4_11</vt:lpwstr>
  </property>
</Properties>
</file>